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178" w:rsidRPr="004359F3" w:rsidRDefault="00927403">
      <w:pPr>
        <w:rPr>
          <w:b/>
          <w:sz w:val="28"/>
          <w:szCs w:val="28"/>
        </w:rPr>
      </w:pPr>
      <w:r>
        <w:rPr>
          <w:b/>
          <w:sz w:val="28"/>
          <w:szCs w:val="28"/>
        </w:rPr>
        <w:t>World H</w:t>
      </w:r>
      <w:r w:rsidR="003B2D4C">
        <w:rPr>
          <w:b/>
          <w:sz w:val="28"/>
          <w:szCs w:val="28"/>
        </w:rPr>
        <w:t>istory</w:t>
      </w:r>
      <w:r w:rsidR="001E3C5D">
        <w:rPr>
          <w:b/>
          <w:sz w:val="28"/>
          <w:szCs w:val="28"/>
        </w:rPr>
        <w:t xml:space="preserve"> </w:t>
      </w:r>
    </w:p>
    <w:p w:rsidR="00647178" w:rsidRDefault="0079481A" w:rsidP="00C65AE0">
      <w:pPr>
        <w:rPr>
          <w:b/>
          <w:sz w:val="28"/>
          <w:szCs w:val="28"/>
        </w:rPr>
      </w:pPr>
      <w:r>
        <w:rPr>
          <w:b/>
          <w:sz w:val="28"/>
          <w:szCs w:val="28"/>
        </w:rPr>
        <w:t>Chapter 2</w:t>
      </w:r>
      <w:r w:rsidR="002A0618">
        <w:rPr>
          <w:b/>
          <w:sz w:val="28"/>
          <w:szCs w:val="28"/>
        </w:rPr>
        <w:t>5</w:t>
      </w:r>
      <w:r w:rsidR="00C019EF">
        <w:rPr>
          <w:b/>
          <w:sz w:val="28"/>
          <w:szCs w:val="28"/>
        </w:rPr>
        <w:t xml:space="preserve"> – </w:t>
      </w:r>
      <w:r w:rsidR="002A0618">
        <w:rPr>
          <w:b/>
          <w:sz w:val="28"/>
          <w:szCs w:val="28"/>
        </w:rPr>
        <w:t>The New Imperialism (1800 – 1914)</w:t>
      </w:r>
    </w:p>
    <w:p w:rsidR="00C65AE0" w:rsidRPr="004359F3" w:rsidRDefault="00C65AE0" w:rsidP="00C65AE0">
      <w:pPr>
        <w:spacing w:line="240" w:lineRule="auto"/>
        <w:rPr>
          <w:b/>
          <w:sz w:val="28"/>
          <w:szCs w:val="28"/>
        </w:rPr>
      </w:pPr>
      <w:r>
        <w:rPr>
          <w:sz w:val="20"/>
          <w:szCs w:val="20"/>
        </w:rPr>
        <w:t xml:space="preserve">Updated </w:t>
      </w:r>
      <w:r w:rsidR="002A0618">
        <w:rPr>
          <w:sz w:val="20"/>
          <w:szCs w:val="20"/>
        </w:rPr>
        <w:t>3/30</w:t>
      </w:r>
      <w:r w:rsidR="00927403">
        <w:rPr>
          <w:sz w:val="20"/>
          <w:szCs w:val="20"/>
        </w:rPr>
        <w:t>/11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63"/>
        <w:gridCol w:w="6955"/>
        <w:gridCol w:w="2880"/>
        <w:gridCol w:w="2718"/>
      </w:tblGrid>
      <w:tr w:rsidR="00C65AE0" w:rsidRPr="000B045F">
        <w:tc>
          <w:tcPr>
            <w:tcW w:w="2063" w:type="dxa"/>
            <w:shd w:val="clear" w:color="auto" w:fill="BFBFBF"/>
          </w:tcPr>
          <w:p w:rsidR="00C65AE0" w:rsidRPr="000B045F" w:rsidRDefault="00C65AE0" w:rsidP="00C65A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045F">
              <w:rPr>
                <w:sz w:val="24"/>
                <w:szCs w:val="24"/>
              </w:rPr>
              <w:t>Topic</w:t>
            </w:r>
          </w:p>
        </w:tc>
        <w:tc>
          <w:tcPr>
            <w:tcW w:w="6955" w:type="dxa"/>
            <w:shd w:val="clear" w:color="auto" w:fill="BFBFBF"/>
          </w:tcPr>
          <w:p w:rsidR="00C65AE0" w:rsidRPr="000B045F" w:rsidRDefault="00C65AE0" w:rsidP="00C65A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045F">
              <w:rPr>
                <w:sz w:val="24"/>
                <w:szCs w:val="24"/>
              </w:rPr>
              <w:t>Learning Targets</w:t>
            </w:r>
          </w:p>
        </w:tc>
        <w:tc>
          <w:tcPr>
            <w:tcW w:w="2880" w:type="dxa"/>
            <w:shd w:val="clear" w:color="auto" w:fill="BFBFBF"/>
          </w:tcPr>
          <w:p w:rsidR="00C65AE0" w:rsidRPr="000B045F" w:rsidRDefault="00C65AE0" w:rsidP="00C65A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045F">
              <w:rPr>
                <w:sz w:val="24"/>
                <w:szCs w:val="24"/>
              </w:rPr>
              <w:t>Academic Vocabulary</w:t>
            </w:r>
          </w:p>
        </w:tc>
        <w:tc>
          <w:tcPr>
            <w:tcW w:w="2718" w:type="dxa"/>
            <w:shd w:val="clear" w:color="auto" w:fill="BFBFBF"/>
          </w:tcPr>
          <w:p w:rsidR="00C65AE0" w:rsidRPr="000B045F" w:rsidRDefault="00C65AE0" w:rsidP="00C65A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People</w:t>
            </w:r>
          </w:p>
        </w:tc>
      </w:tr>
      <w:tr w:rsidR="00C65AE0" w:rsidRPr="00A63295">
        <w:trPr>
          <w:trHeight w:val="485"/>
        </w:trPr>
        <w:tc>
          <w:tcPr>
            <w:tcW w:w="2063" w:type="dxa"/>
            <w:tcBorders>
              <w:bottom w:val="single" w:sz="4" w:space="0" w:color="000000"/>
            </w:tcBorders>
          </w:tcPr>
          <w:p w:rsidR="00C65AE0" w:rsidRPr="00A63295" w:rsidRDefault="002A0618" w:rsidP="00C65A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Western-Dominated World</w:t>
            </w:r>
          </w:p>
        </w:tc>
        <w:tc>
          <w:tcPr>
            <w:tcW w:w="6955" w:type="dxa"/>
            <w:tcBorders>
              <w:bottom w:val="single" w:sz="4" w:space="0" w:color="000000"/>
            </w:tcBorders>
          </w:tcPr>
          <w:p w:rsidR="00FE5234" w:rsidRDefault="00DC126B" w:rsidP="002A0618">
            <w:pPr>
              <w:pStyle w:val="ColorfulList-Accent11"/>
              <w:spacing w:after="0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“</w:t>
            </w:r>
            <w:r w:rsidR="00FE5234">
              <w:rPr>
                <w:sz w:val="20"/>
              </w:rPr>
              <w:t>The New Imperialism and Its Causes”</w:t>
            </w:r>
          </w:p>
          <w:p w:rsidR="00F6095F" w:rsidRDefault="00F6095F" w:rsidP="002A0618">
            <w:pPr>
              <w:pStyle w:val="ColorfulList-Accent11"/>
              <w:spacing w:after="0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sym w:font="Wingdings" w:char="F06F"/>
            </w:r>
            <w:r>
              <w:rPr>
                <w:sz w:val="20"/>
              </w:rPr>
              <w:t xml:space="preserve"> I can identify &amp; describe causes of new imperialism</w:t>
            </w:r>
          </w:p>
          <w:p w:rsidR="00F6095F" w:rsidRDefault="00F6095F" w:rsidP="002A0618">
            <w:pPr>
              <w:pStyle w:val="ColorfulList-Accent11"/>
              <w:spacing w:after="0" w:line="240" w:lineRule="auto"/>
              <w:ind w:left="0"/>
              <w:rPr>
                <w:sz w:val="20"/>
              </w:rPr>
            </w:pPr>
          </w:p>
          <w:p w:rsidR="00021B98" w:rsidRDefault="00F6095F" w:rsidP="002A0618">
            <w:pPr>
              <w:pStyle w:val="ColorfulList-Accent11"/>
              <w:spacing w:after="0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FE5234" w:rsidRDefault="00FE5234" w:rsidP="002A0618">
            <w:pPr>
              <w:pStyle w:val="ColorfulList-Accent11"/>
              <w:spacing w:after="0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“The Success of Western Imperialism”</w:t>
            </w:r>
          </w:p>
          <w:p w:rsidR="00F6095F" w:rsidRDefault="00F6095F" w:rsidP="002A0618">
            <w:pPr>
              <w:pStyle w:val="ColorfulList-Accent11"/>
              <w:spacing w:after="0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sym w:font="Wingdings" w:char="F06F"/>
            </w:r>
            <w:r>
              <w:rPr>
                <w:sz w:val="20"/>
              </w:rPr>
              <w:t xml:space="preserve"> I can explain reasons for the success of western imperialism</w:t>
            </w:r>
          </w:p>
          <w:p w:rsidR="00FE5234" w:rsidRDefault="00FE5234" w:rsidP="002A0618">
            <w:pPr>
              <w:pStyle w:val="ColorfulList-Accent11"/>
              <w:spacing w:after="0" w:line="240" w:lineRule="auto"/>
              <w:ind w:left="0"/>
              <w:rPr>
                <w:sz w:val="20"/>
              </w:rPr>
            </w:pPr>
          </w:p>
          <w:p w:rsidR="00530715" w:rsidRDefault="00FE5234" w:rsidP="002A0618">
            <w:pPr>
              <w:pStyle w:val="ColorfulList-Accent11"/>
              <w:spacing w:after="0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“Forms of Imperial Rule”</w:t>
            </w:r>
          </w:p>
          <w:p w:rsidR="00F6095F" w:rsidRDefault="00F6095F" w:rsidP="002A0618">
            <w:pPr>
              <w:pStyle w:val="ColorfulList-Accent11"/>
              <w:spacing w:after="0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sym w:font="Wingdings" w:char="F06F"/>
            </w:r>
            <w:r>
              <w:rPr>
                <w:sz w:val="20"/>
              </w:rPr>
              <w:t xml:space="preserve"> I can describe how governments ruled their empires</w:t>
            </w:r>
          </w:p>
          <w:p w:rsidR="004B117B" w:rsidRPr="00665971" w:rsidRDefault="004B117B" w:rsidP="002A0618">
            <w:pPr>
              <w:pStyle w:val="ColorfulList-Accent11"/>
              <w:spacing w:after="0" w:line="240" w:lineRule="auto"/>
              <w:ind w:left="0"/>
              <w:rPr>
                <w:sz w:val="20"/>
              </w:rPr>
            </w:pPr>
          </w:p>
        </w:tc>
        <w:tc>
          <w:tcPr>
            <w:tcW w:w="2880" w:type="dxa"/>
            <w:tcBorders>
              <w:bottom w:val="single" w:sz="4" w:space="0" w:color="000000"/>
            </w:tcBorders>
          </w:tcPr>
          <w:p w:rsidR="00667D22" w:rsidRDefault="00667D22" w:rsidP="00C019EF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021B98" w:rsidRDefault="00021B98" w:rsidP="00C019EF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Imperialism</w:t>
            </w:r>
          </w:p>
          <w:p w:rsidR="00667D22" w:rsidRDefault="00021B98" w:rsidP="00C019EF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New Imperialism</w:t>
            </w:r>
          </w:p>
          <w:p w:rsidR="00021B98" w:rsidRDefault="00021B98" w:rsidP="00C019EF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021B98" w:rsidRDefault="00021B98" w:rsidP="00C019EF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021B98" w:rsidRDefault="00021B98" w:rsidP="00C019EF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021B98" w:rsidRDefault="00021B98" w:rsidP="00C019EF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021B98" w:rsidRDefault="00021B98" w:rsidP="00C019EF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021B98" w:rsidRDefault="00021B98" w:rsidP="00C019EF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direct rule</w:t>
            </w:r>
          </w:p>
          <w:p w:rsidR="00021B98" w:rsidRDefault="00021B98" w:rsidP="00C019EF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indirect rule</w:t>
            </w:r>
          </w:p>
          <w:p w:rsidR="00021B98" w:rsidRDefault="00021B98" w:rsidP="00C019EF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protectorate</w:t>
            </w:r>
          </w:p>
          <w:p w:rsidR="00021B98" w:rsidRDefault="00021B98" w:rsidP="00C019EF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sphere of influence</w:t>
            </w:r>
          </w:p>
          <w:p w:rsidR="00B65494" w:rsidRPr="00FF78FC" w:rsidRDefault="00B65494" w:rsidP="00C019EF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</w:p>
        </w:tc>
        <w:tc>
          <w:tcPr>
            <w:tcW w:w="2718" w:type="dxa"/>
            <w:tcBorders>
              <w:bottom w:val="single" w:sz="4" w:space="0" w:color="000000"/>
            </w:tcBorders>
          </w:tcPr>
          <w:p w:rsidR="00FF78FC" w:rsidRPr="00FF78FC" w:rsidRDefault="00FF78FC" w:rsidP="001006DF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</w:p>
        </w:tc>
      </w:tr>
      <w:tr w:rsidR="00C65AE0" w:rsidRPr="00A63295">
        <w:tc>
          <w:tcPr>
            <w:tcW w:w="2063" w:type="dxa"/>
            <w:shd w:val="clear" w:color="auto" w:fill="BFBFBF"/>
          </w:tcPr>
          <w:p w:rsidR="00C65AE0" w:rsidRPr="00A63295" w:rsidRDefault="00C65AE0" w:rsidP="00C65A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Topic</w:t>
            </w:r>
          </w:p>
        </w:tc>
        <w:tc>
          <w:tcPr>
            <w:tcW w:w="6955" w:type="dxa"/>
            <w:shd w:val="clear" w:color="auto" w:fill="BFBFBF"/>
          </w:tcPr>
          <w:p w:rsidR="00C65AE0" w:rsidRPr="00A63295" w:rsidRDefault="00C65AE0" w:rsidP="00C65AE0">
            <w:pPr>
              <w:pStyle w:val="ColorfulList-Accent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A63295">
              <w:rPr>
                <w:sz w:val="24"/>
                <w:szCs w:val="24"/>
              </w:rPr>
              <w:t>Learning Targets</w:t>
            </w:r>
          </w:p>
        </w:tc>
        <w:tc>
          <w:tcPr>
            <w:tcW w:w="2880" w:type="dxa"/>
            <w:shd w:val="clear" w:color="auto" w:fill="BFBFBF"/>
          </w:tcPr>
          <w:p w:rsidR="00C65AE0" w:rsidRPr="00A63295" w:rsidRDefault="00C65AE0" w:rsidP="00C65AE0">
            <w:pPr>
              <w:pStyle w:val="ColorfulList-Accent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Academic Vocabulary</w:t>
            </w:r>
          </w:p>
        </w:tc>
        <w:tc>
          <w:tcPr>
            <w:tcW w:w="2718" w:type="dxa"/>
            <w:shd w:val="clear" w:color="auto" w:fill="BFBFBF"/>
          </w:tcPr>
          <w:p w:rsidR="00C65AE0" w:rsidRDefault="00C65AE0" w:rsidP="00C65AE0">
            <w:pPr>
              <w:pStyle w:val="ColorfulList-Accent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People</w:t>
            </w:r>
          </w:p>
        </w:tc>
      </w:tr>
      <w:tr w:rsidR="00C65AE0" w:rsidRPr="00A63295">
        <w:trPr>
          <w:trHeight w:val="413"/>
        </w:trPr>
        <w:tc>
          <w:tcPr>
            <w:tcW w:w="2063" w:type="dxa"/>
            <w:tcBorders>
              <w:bottom w:val="single" w:sz="4" w:space="0" w:color="000000"/>
            </w:tcBorders>
          </w:tcPr>
          <w:p w:rsidR="00C65AE0" w:rsidRPr="00A63295" w:rsidRDefault="002A0618" w:rsidP="00C65A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Partition of Africa</w:t>
            </w:r>
          </w:p>
        </w:tc>
        <w:tc>
          <w:tcPr>
            <w:tcW w:w="6955" w:type="dxa"/>
            <w:tcBorders>
              <w:bottom w:val="single" w:sz="4" w:space="0" w:color="000000"/>
            </w:tcBorders>
          </w:tcPr>
          <w:p w:rsidR="00FE5234" w:rsidRDefault="00FE5234" w:rsidP="002A0618">
            <w:pPr>
              <w:pStyle w:val="ColorfulList-Accent11"/>
              <w:spacing w:after="0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“Africa in the Early 1800s”</w:t>
            </w:r>
          </w:p>
          <w:p w:rsidR="00F6095F" w:rsidRDefault="00F6095F" w:rsidP="002A0618">
            <w:pPr>
              <w:pStyle w:val="ColorfulList-Accent11"/>
              <w:spacing w:after="0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sym w:font="Wingdings" w:char="F06F"/>
            </w:r>
            <w:r>
              <w:rPr>
                <w:sz w:val="20"/>
              </w:rPr>
              <w:t xml:space="preserve"> I can explain forces that shaped Africa in the early 1800s</w:t>
            </w:r>
          </w:p>
          <w:p w:rsidR="00FE5234" w:rsidRDefault="00FE5234" w:rsidP="002A0618">
            <w:pPr>
              <w:pStyle w:val="ColorfulList-Accent11"/>
              <w:spacing w:after="0" w:line="240" w:lineRule="auto"/>
              <w:ind w:left="0"/>
              <w:rPr>
                <w:sz w:val="20"/>
              </w:rPr>
            </w:pPr>
          </w:p>
          <w:p w:rsidR="00021B98" w:rsidRDefault="00021B98" w:rsidP="002A0618">
            <w:pPr>
              <w:pStyle w:val="ColorfulList-Accent11"/>
              <w:spacing w:after="0" w:line="240" w:lineRule="auto"/>
              <w:ind w:left="0"/>
              <w:rPr>
                <w:sz w:val="20"/>
              </w:rPr>
            </w:pPr>
          </w:p>
          <w:p w:rsidR="00021B98" w:rsidRDefault="00021B98" w:rsidP="002A0618">
            <w:pPr>
              <w:pStyle w:val="ColorfulList-Accent11"/>
              <w:spacing w:after="0" w:line="240" w:lineRule="auto"/>
              <w:ind w:left="0"/>
              <w:rPr>
                <w:sz w:val="20"/>
              </w:rPr>
            </w:pPr>
          </w:p>
          <w:p w:rsidR="00FE5234" w:rsidRDefault="00FE5234" w:rsidP="002A0618">
            <w:pPr>
              <w:pStyle w:val="ColorfulList-Accent11"/>
              <w:spacing w:after="0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“European Contacts Increase”</w:t>
            </w:r>
          </w:p>
          <w:p w:rsidR="00F65694" w:rsidRDefault="00F6095F" w:rsidP="002A0618">
            <w:pPr>
              <w:pStyle w:val="ColorfulList-Accent11"/>
              <w:spacing w:after="0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sym w:font="Wingdings" w:char="F06F"/>
            </w:r>
            <w:r>
              <w:rPr>
                <w:sz w:val="20"/>
              </w:rPr>
              <w:t xml:space="preserve"> I can </w:t>
            </w:r>
            <w:r w:rsidR="00F65694">
              <w:rPr>
                <w:sz w:val="20"/>
              </w:rPr>
              <w:t>describe how European contact with Africa increased</w:t>
            </w:r>
          </w:p>
          <w:p w:rsidR="00FE5234" w:rsidRDefault="00FE5234" w:rsidP="002A0618">
            <w:pPr>
              <w:pStyle w:val="ColorfulList-Accent11"/>
              <w:spacing w:after="0" w:line="240" w:lineRule="auto"/>
              <w:ind w:left="0"/>
              <w:rPr>
                <w:sz w:val="20"/>
              </w:rPr>
            </w:pPr>
          </w:p>
          <w:p w:rsidR="00FE5234" w:rsidRDefault="00FE5234" w:rsidP="002A0618">
            <w:pPr>
              <w:pStyle w:val="ColorfulList-Accent11"/>
              <w:spacing w:after="0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“A Scramble for Colonies”</w:t>
            </w:r>
          </w:p>
          <w:p w:rsidR="00F65694" w:rsidRDefault="00F65694" w:rsidP="002A0618">
            <w:pPr>
              <w:pStyle w:val="ColorfulList-Accent11"/>
              <w:spacing w:after="0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sym w:font="Wingdings" w:char="F06F"/>
            </w:r>
            <w:r>
              <w:rPr>
                <w:sz w:val="20"/>
              </w:rPr>
              <w:t xml:space="preserve"> I can identify which European nations were most successful in the scramble for African colonies</w:t>
            </w:r>
          </w:p>
          <w:p w:rsidR="00FE5234" w:rsidRDefault="00FE5234" w:rsidP="002A0618">
            <w:pPr>
              <w:pStyle w:val="ColorfulList-Accent11"/>
              <w:spacing w:after="0" w:line="240" w:lineRule="auto"/>
              <w:ind w:left="0"/>
              <w:rPr>
                <w:sz w:val="20"/>
              </w:rPr>
            </w:pPr>
          </w:p>
          <w:p w:rsidR="00B40E28" w:rsidRDefault="00FE5234" w:rsidP="002A0618">
            <w:pPr>
              <w:pStyle w:val="ColorfulList-Accent11"/>
              <w:spacing w:after="0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“Africans Resist Imperialism”</w:t>
            </w:r>
          </w:p>
          <w:p w:rsidR="00F65694" w:rsidRDefault="00F65694" w:rsidP="00C019EF">
            <w:pPr>
              <w:pStyle w:val="ColorfulList-Accent11"/>
              <w:spacing w:after="0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sym w:font="Wingdings" w:char="F06F"/>
            </w:r>
            <w:r>
              <w:rPr>
                <w:sz w:val="20"/>
              </w:rPr>
              <w:t xml:space="preserve"> I can give examples of African resistance to European imperialism</w:t>
            </w:r>
          </w:p>
          <w:p w:rsidR="004B117B" w:rsidRPr="0059440F" w:rsidRDefault="004B117B" w:rsidP="00C019EF">
            <w:pPr>
              <w:pStyle w:val="ColorfulList-Accent11"/>
              <w:spacing w:after="0" w:line="240" w:lineRule="auto"/>
              <w:ind w:left="0"/>
              <w:rPr>
                <w:sz w:val="20"/>
              </w:rPr>
            </w:pPr>
          </w:p>
        </w:tc>
        <w:tc>
          <w:tcPr>
            <w:tcW w:w="2880" w:type="dxa"/>
            <w:tcBorders>
              <w:bottom w:val="single" w:sz="4" w:space="0" w:color="000000"/>
            </w:tcBorders>
          </w:tcPr>
          <w:p w:rsidR="00021B98" w:rsidRDefault="00021B98" w:rsidP="00443C6C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021B98" w:rsidRDefault="00021B98" w:rsidP="00443C6C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jihad</w:t>
            </w:r>
          </w:p>
          <w:p w:rsidR="00021B98" w:rsidRDefault="00021B98" w:rsidP="00443C6C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Asante</w:t>
            </w:r>
          </w:p>
          <w:p w:rsidR="001E358C" w:rsidRDefault="00021B98" w:rsidP="00443C6C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Liberia</w:t>
            </w:r>
          </w:p>
          <w:p w:rsidR="001E358C" w:rsidRDefault="001E358C" w:rsidP="00443C6C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1E358C" w:rsidRDefault="001E358C" w:rsidP="00443C6C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021B98" w:rsidRDefault="001E358C" w:rsidP="00443C6C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missionaries</w:t>
            </w:r>
          </w:p>
          <w:p w:rsidR="00021B98" w:rsidRDefault="00021B98" w:rsidP="00443C6C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1E358C" w:rsidRDefault="001E358C" w:rsidP="00443C6C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1E358C" w:rsidRDefault="001E358C" w:rsidP="00443C6C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Berlin Conference</w:t>
            </w:r>
          </w:p>
          <w:p w:rsidR="001E358C" w:rsidRDefault="001E358C" w:rsidP="00443C6C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Boer War</w:t>
            </w:r>
          </w:p>
          <w:p w:rsidR="001E358C" w:rsidRDefault="001E358C" w:rsidP="00443C6C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1E358C" w:rsidRDefault="001E358C" w:rsidP="00443C6C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B65494" w:rsidRPr="00B65494" w:rsidRDefault="001E358C" w:rsidP="00443C6C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elite</w:t>
            </w:r>
          </w:p>
        </w:tc>
        <w:tc>
          <w:tcPr>
            <w:tcW w:w="2718" w:type="dxa"/>
            <w:tcBorders>
              <w:bottom w:val="single" w:sz="4" w:space="0" w:color="000000"/>
            </w:tcBorders>
          </w:tcPr>
          <w:p w:rsidR="001E358C" w:rsidRDefault="001E358C" w:rsidP="00DA5EE6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1E358C" w:rsidRDefault="001E358C" w:rsidP="00DA5EE6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1E358C" w:rsidRDefault="001E358C" w:rsidP="00DA5EE6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1E358C" w:rsidRDefault="001E358C" w:rsidP="00DA5EE6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1E358C" w:rsidRDefault="001E358C" w:rsidP="00DA5EE6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1E358C" w:rsidRDefault="001E358C" w:rsidP="00DA5EE6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1E358C" w:rsidRDefault="001E358C" w:rsidP="00DA5EE6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David Livingstone</w:t>
            </w:r>
          </w:p>
          <w:p w:rsidR="001E358C" w:rsidRDefault="001E358C" w:rsidP="00DA5EE6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1E358C" w:rsidRDefault="001E358C" w:rsidP="00DA5EE6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1E358C" w:rsidRDefault="001E358C" w:rsidP="00DA5EE6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1E358C" w:rsidRDefault="001E358C" w:rsidP="00DA5EE6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1E358C" w:rsidRDefault="001E358C" w:rsidP="00DA5EE6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1E358C" w:rsidRDefault="001E358C" w:rsidP="00DA5EE6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1E358C" w:rsidRDefault="001E358C" w:rsidP="00DA5EE6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  <w:proofErr w:type="spellStart"/>
            <w:r>
              <w:rPr>
                <w:sz w:val="20"/>
                <w:szCs w:val="24"/>
              </w:rPr>
              <w:t>Nehanda</w:t>
            </w:r>
            <w:proofErr w:type="spellEnd"/>
          </w:p>
          <w:p w:rsidR="001E358C" w:rsidRDefault="001E358C" w:rsidP="00DA5EE6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  <w:proofErr w:type="spellStart"/>
            <w:r>
              <w:rPr>
                <w:sz w:val="20"/>
                <w:szCs w:val="24"/>
              </w:rPr>
              <w:t>Menelik</w:t>
            </w:r>
            <w:proofErr w:type="spellEnd"/>
            <w:r>
              <w:rPr>
                <w:sz w:val="20"/>
                <w:szCs w:val="24"/>
              </w:rPr>
              <w:t xml:space="preserve"> II</w:t>
            </w:r>
          </w:p>
          <w:p w:rsidR="001E358C" w:rsidRDefault="001E358C" w:rsidP="00DA5EE6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1E358C" w:rsidRDefault="001E358C" w:rsidP="00DA5EE6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B65494" w:rsidRPr="00F23E39" w:rsidRDefault="00B65494" w:rsidP="00DA5EE6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</w:p>
        </w:tc>
      </w:tr>
      <w:tr w:rsidR="00C65AE0" w:rsidRPr="00A63295">
        <w:tc>
          <w:tcPr>
            <w:tcW w:w="2063" w:type="dxa"/>
            <w:shd w:val="clear" w:color="auto" w:fill="BFBFBF"/>
          </w:tcPr>
          <w:p w:rsidR="00C65AE0" w:rsidRPr="00A63295" w:rsidRDefault="00C65AE0" w:rsidP="00C65A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Topic</w:t>
            </w:r>
          </w:p>
        </w:tc>
        <w:tc>
          <w:tcPr>
            <w:tcW w:w="6955" w:type="dxa"/>
            <w:shd w:val="clear" w:color="auto" w:fill="BFBFBF"/>
          </w:tcPr>
          <w:p w:rsidR="00C65AE0" w:rsidRPr="00A63295" w:rsidRDefault="00C65AE0" w:rsidP="00C65AE0">
            <w:pPr>
              <w:pStyle w:val="ColorfulList-Accent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A63295">
              <w:rPr>
                <w:sz w:val="24"/>
                <w:szCs w:val="24"/>
              </w:rPr>
              <w:t>Learning Targets</w:t>
            </w:r>
          </w:p>
        </w:tc>
        <w:tc>
          <w:tcPr>
            <w:tcW w:w="2880" w:type="dxa"/>
            <w:shd w:val="clear" w:color="auto" w:fill="BFBFBF"/>
          </w:tcPr>
          <w:p w:rsidR="00C65AE0" w:rsidRPr="00A63295" w:rsidRDefault="00C65AE0" w:rsidP="00C65AE0">
            <w:pPr>
              <w:pStyle w:val="ColorfulList-Accent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Academic Vocabulary</w:t>
            </w:r>
          </w:p>
        </w:tc>
        <w:tc>
          <w:tcPr>
            <w:tcW w:w="2718" w:type="dxa"/>
            <w:shd w:val="clear" w:color="auto" w:fill="BFBFBF"/>
          </w:tcPr>
          <w:p w:rsidR="00C65AE0" w:rsidRDefault="00C65AE0" w:rsidP="00C65AE0">
            <w:pPr>
              <w:pStyle w:val="ColorfulList-Accent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People</w:t>
            </w:r>
          </w:p>
        </w:tc>
      </w:tr>
      <w:tr w:rsidR="00C65AE0" w:rsidRPr="00A63295">
        <w:tc>
          <w:tcPr>
            <w:tcW w:w="2063" w:type="dxa"/>
          </w:tcPr>
          <w:p w:rsidR="00C65AE0" w:rsidRPr="00A63295" w:rsidRDefault="002A0618" w:rsidP="00C65A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European Challenges to the Muslim World</w:t>
            </w:r>
          </w:p>
        </w:tc>
        <w:tc>
          <w:tcPr>
            <w:tcW w:w="6955" w:type="dxa"/>
          </w:tcPr>
          <w:p w:rsidR="00FE5234" w:rsidRDefault="00FE5234" w:rsidP="002A0618">
            <w:pPr>
              <w:pStyle w:val="ColorfulList-Accent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“Stresses in the Muslim World”</w:t>
            </w:r>
          </w:p>
          <w:p w:rsidR="00F65694" w:rsidRDefault="00F65694" w:rsidP="002A0618">
            <w:pPr>
              <w:pStyle w:val="ColorfulList-Accent11"/>
              <w:spacing w:after="0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sym w:font="Wingdings" w:char="F06F"/>
            </w:r>
            <w:r>
              <w:rPr>
                <w:sz w:val="20"/>
              </w:rPr>
              <w:t xml:space="preserve"> I can identify sources of stress in the Muslim world</w:t>
            </w:r>
          </w:p>
          <w:p w:rsidR="00FE5234" w:rsidRDefault="00FE5234" w:rsidP="002A0618">
            <w:pPr>
              <w:pStyle w:val="ColorfulList-Accent11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FE5234" w:rsidRDefault="00FE5234" w:rsidP="002A0618">
            <w:pPr>
              <w:pStyle w:val="ColorfulList-Accent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“Problems for the Ottoman Empire”</w:t>
            </w:r>
          </w:p>
          <w:p w:rsidR="00F65694" w:rsidRDefault="00F65694" w:rsidP="002A0618">
            <w:pPr>
              <w:pStyle w:val="ColorfulList-Accent11"/>
              <w:spacing w:after="0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sym w:font="Wingdings" w:char="F06F"/>
            </w:r>
            <w:r>
              <w:rPr>
                <w:sz w:val="20"/>
              </w:rPr>
              <w:t xml:space="preserve"> I can describe problems that contributed to Ottoman decline</w:t>
            </w:r>
          </w:p>
          <w:p w:rsidR="001E358C" w:rsidRDefault="001E358C" w:rsidP="002A0618">
            <w:pPr>
              <w:pStyle w:val="ColorfulList-Accent11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1E358C" w:rsidRDefault="001E358C" w:rsidP="002A0618">
            <w:pPr>
              <w:pStyle w:val="ColorfulList-Accent11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1E358C" w:rsidRDefault="001E358C" w:rsidP="002A0618">
            <w:pPr>
              <w:pStyle w:val="ColorfulList-Accent11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FE5234" w:rsidRDefault="00FE5234" w:rsidP="002A0618">
            <w:pPr>
              <w:pStyle w:val="ColorfulList-Accent11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FE5234" w:rsidRDefault="00FE5234" w:rsidP="002A0618">
            <w:pPr>
              <w:pStyle w:val="ColorfulList-Accent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“Egypt Seeks to Modernize”</w:t>
            </w:r>
          </w:p>
          <w:p w:rsidR="00F65694" w:rsidRDefault="00F65694" w:rsidP="002A0618">
            <w:pPr>
              <w:pStyle w:val="ColorfulList-Accent11"/>
              <w:spacing w:after="0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sym w:font="Wingdings" w:char="F06F"/>
            </w:r>
            <w:r>
              <w:rPr>
                <w:sz w:val="20"/>
              </w:rPr>
              <w:t xml:space="preserve"> I can give examples of how Egypt sought to modernize</w:t>
            </w:r>
          </w:p>
          <w:p w:rsidR="00FE5234" w:rsidRDefault="00FE5234" w:rsidP="002A0618">
            <w:pPr>
              <w:pStyle w:val="ColorfulList-Accent11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FE5234" w:rsidRDefault="00FE5234" w:rsidP="002A0618">
            <w:pPr>
              <w:pStyle w:val="ColorfulList-Accent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“Iran and the European Powers”</w:t>
            </w:r>
          </w:p>
          <w:p w:rsidR="00F65694" w:rsidRDefault="00F65694" w:rsidP="002A0618">
            <w:pPr>
              <w:pStyle w:val="ColorfulList-Accent11"/>
              <w:spacing w:after="0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sym w:font="Wingdings" w:char="F06F"/>
            </w:r>
            <w:r>
              <w:rPr>
                <w:sz w:val="20"/>
              </w:rPr>
              <w:t xml:space="preserve"> I can explain why European powers were interested in Iran</w:t>
            </w:r>
          </w:p>
          <w:p w:rsidR="004B117B" w:rsidRPr="00E42954" w:rsidRDefault="004B117B" w:rsidP="002A0618">
            <w:pPr>
              <w:pStyle w:val="ColorfulList-Accent11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1E358C" w:rsidRDefault="001E358C" w:rsidP="002A0618">
            <w:pPr>
              <w:pStyle w:val="ColorfulList-Accent11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1E358C" w:rsidRDefault="001E358C" w:rsidP="002A0618">
            <w:pPr>
              <w:pStyle w:val="ColorfulList-Accent11"/>
              <w:spacing w:after="0" w:line="240" w:lineRule="auto"/>
              <w:ind w:left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Mahdi</w:t>
            </w:r>
            <w:proofErr w:type="spellEnd"/>
          </w:p>
          <w:p w:rsidR="001E358C" w:rsidRDefault="001E358C" w:rsidP="002A0618">
            <w:pPr>
              <w:pStyle w:val="ColorfulList-Accent11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1E358C" w:rsidRDefault="001E358C" w:rsidP="002A0618">
            <w:pPr>
              <w:pStyle w:val="ColorfulList-Accent11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1E358C" w:rsidRDefault="001E358C" w:rsidP="002A0618">
            <w:pPr>
              <w:pStyle w:val="ColorfulList-Accent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pashas</w:t>
            </w:r>
          </w:p>
          <w:p w:rsidR="001E358C" w:rsidRDefault="001E358C" w:rsidP="002A0618">
            <w:pPr>
              <w:pStyle w:val="ColorfulList-Accent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Young Turks</w:t>
            </w:r>
          </w:p>
          <w:p w:rsidR="001E358C" w:rsidRDefault="001E358C" w:rsidP="002A0618">
            <w:pPr>
              <w:pStyle w:val="ColorfulList-Accent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Armenians</w:t>
            </w:r>
          </w:p>
          <w:p w:rsidR="001E358C" w:rsidRDefault="001E358C" w:rsidP="002A0618">
            <w:pPr>
              <w:pStyle w:val="ColorfulList-Accent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genocide</w:t>
            </w:r>
          </w:p>
          <w:p w:rsidR="0058598F" w:rsidRDefault="0058598F" w:rsidP="002A0618">
            <w:pPr>
              <w:pStyle w:val="ColorfulList-Accent11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58598F" w:rsidRDefault="0058598F" w:rsidP="002A0618">
            <w:pPr>
              <w:pStyle w:val="ColorfulList-Accent11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58598F" w:rsidRDefault="0058598F" w:rsidP="002A0618">
            <w:pPr>
              <w:pStyle w:val="ColorfulList-Accent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Suez Canal</w:t>
            </w:r>
          </w:p>
          <w:p w:rsidR="0058598F" w:rsidRDefault="0058598F" w:rsidP="002A0618">
            <w:pPr>
              <w:pStyle w:val="ColorfulList-Accent11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58598F" w:rsidRDefault="0058598F" w:rsidP="002A0618">
            <w:pPr>
              <w:pStyle w:val="ColorfulList-Accent11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58598F" w:rsidRDefault="0058598F" w:rsidP="002A0618">
            <w:pPr>
              <w:pStyle w:val="ColorfulList-Accent11"/>
              <w:spacing w:after="0" w:line="240" w:lineRule="auto"/>
              <w:ind w:left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Qajars</w:t>
            </w:r>
            <w:proofErr w:type="spellEnd"/>
          </w:p>
          <w:p w:rsidR="0058598F" w:rsidRDefault="0058598F" w:rsidP="002A0618">
            <w:pPr>
              <w:pStyle w:val="ColorfulList-Accent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concessions</w:t>
            </w:r>
          </w:p>
          <w:p w:rsidR="00B65494" w:rsidRPr="00E42954" w:rsidRDefault="00B65494" w:rsidP="002A0618">
            <w:pPr>
              <w:pStyle w:val="ColorfulList-Accent11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2718" w:type="dxa"/>
          </w:tcPr>
          <w:p w:rsidR="001E358C" w:rsidRDefault="001E358C" w:rsidP="002A0618">
            <w:pPr>
              <w:pStyle w:val="ColorfulList-Accent11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1E358C" w:rsidRDefault="001E358C" w:rsidP="002A0618">
            <w:pPr>
              <w:pStyle w:val="ColorfulList-Accent11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1E358C" w:rsidRDefault="001E358C" w:rsidP="002A0618">
            <w:pPr>
              <w:pStyle w:val="ColorfulList-Accent11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1E358C" w:rsidRDefault="001E358C" w:rsidP="002A0618">
            <w:pPr>
              <w:pStyle w:val="ColorfulList-Accent11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1E358C" w:rsidRDefault="001E358C" w:rsidP="002A0618">
            <w:pPr>
              <w:pStyle w:val="ColorfulList-Accent11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1E358C" w:rsidRDefault="001E358C" w:rsidP="002A0618">
            <w:pPr>
              <w:pStyle w:val="ColorfulList-Accent11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1E358C" w:rsidRDefault="001E358C" w:rsidP="002A0618">
            <w:pPr>
              <w:pStyle w:val="ColorfulList-Accent11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1E358C" w:rsidRDefault="001E358C" w:rsidP="002A0618">
            <w:pPr>
              <w:pStyle w:val="ColorfulList-Accent11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1E358C" w:rsidRDefault="001E358C" w:rsidP="002A0618">
            <w:pPr>
              <w:pStyle w:val="ColorfulList-Accent11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1E358C" w:rsidRDefault="001E358C" w:rsidP="002A0618">
            <w:pPr>
              <w:pStyle w:val="ColorfulList-Accent11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B65494" w:rsidRPr="00E42954" w:rsidRDefault="001E358C" w:rsidP="002A0618">
            <w:pPr>
              <w:pStyle w:val="ColorfulList-Accent11"/>
              <w:spacing w:after="0" w:line="240" w:lineRule="auto"/>
              <w:ind w:left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Muhammed</w:t>
            </w:r>
            <w:proofErr w:type="spellEnd"/>
            <w:r>
              <w:rPr>
                <w:sz w:val="20"/>
                <w:szCs w:val="20"/>
              </w:rPr>
              <w:t xml:space="preserve"> Ali</w:t>
            </w:r>
          </w:p>
        </w:tc>
      </w:tr>
      <w:tr w:rsidR="00DA5EE6" w:rsidRPr="00A63295">
        <w:tc>
          <w:tcPr>
            <w:tcW w:w="2063" w:type="dxa"/>
            <w:shd w:val="clear" w:color="auto" w:fill="BFBFBF" w:themeFill="background1" w:themeFillShade="BF"/>
          </w:tcPr>
          <w:p w:rsidR="00DA5EE6" w:rsidRPr="00DA5EE6" w:rsidRDefault="00DA5EE6" w:rsidP="00DA5E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EE6">
              <w:rPr>
                <w:sz w:val="24"/>
                <w:szCs w:val="24"/>
              </w:rPr>
              <w:t>Topic</w:t>
            </w:r>
          </w:p>
        </w:tc>
        <w:tc>
          <w:tcPr>
            <w:tcW w:w="6955" w:type="dxa"/>
            <w:shd w:val="clear" w:color="auto" w:fill="BFBFBF" w:themeFill="background1" w:themeFillShade="BF"/>
          </w:tcPr>
          <w:p w:rsidR="00DA5EE6" w:rsidRPr="00DA5EE6" w:rsidRDefault="00DA5EE6" w:rsidP="00DA5EE6">
            <w:pPr>
              <w:pStyle w:val="ColorfulList-Accent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Learning Targets</w:t>
            </w:r>
          </w:p>
        </w:tc>
        <w:tc>
          <w:tcPr>
            <w:tcW w:w="2880" w:type="dxa"/>
            <w:shd w:val="clear" w:color="auto" w:fill="BFBFBF" w:themeFill="background1" w:themeFillShade="BF"/>
          </w:tcPr>
          <w:p w:rsidR="00DA5EE6" w:rsidRPr="00DA5EE6" w:rsidRDefault="00DA5EE6" w:rsidP="00DA5EE6">
            <w:pPr>
              <w:pStyle w:val="ColorfulList-Accent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Academic Vocabulary</w:t>
            </w:r>
          </w:p>
        </w:tc>
        <w:tc>
          <w:tcPr>
            <w:tcW w:w="2718" w:type="dxa"/>
            <w:shd w:val="clear" w:color="auto" w:fill="BFBFBF" w:themeFill="background1" w:themeFillShade="BF"/>
          </w:tcPr>
          <w:p w:rsidR="00DA5EE6" w:rsidRPr="00DA5EE6" w:rsidRDefault="00DA5EE6" w:rsidP="00DA5EE6">
            <w:pPr>
              <w:pStyle w:val="ColorfulList-Accent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People</w:t>
            </w:r>
          </w:p>
        </w:tc>
      </w:tr>
      <w:tr w:rsidR="00DA5EE6" w:rsidRPr="00A63295">
        <w:trPr>
          <w:trHeight w:val="647"/>
        </w:trPr>
        <w:tc>
          <w:tcPr>
            <w:tcW w:w="2063" w:type="dxa"/>
            <w:tcBorders>
              <w:bottom w:val="single" w:sz="4" w:space="0" w:color="000000"/>
            </w:tcBorders>
          </w:tcPr>
          <w:p w:rsidR="00DA5EE6" w:rsidRDefault="002A0618" w:rsidP="00C65A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British Take Over India</w:t>
            </w:r>
          </w:p>
        </w:tc>
        <w:tc>
          <w:tcPr>
            <w:tcW w:w="6955" w:type="dxa"/>
            <w:tcBorders>
              <w:bottom w:val="single" w:sz="4" w:space="0" w:color="000000"/>
            </w:tcBorders>
          </w:tcPr>
          <w:p w:rsidR="00FE5234" w:rsidRDefault="00FE5234" w:rsidP="002A0618">
            <w:pPr>
              <w:pStyle w:val="ColorfulList-Accent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“East India Company and </w:t>
            </w:r>
            <w:proofErr w:type="spellStart"/>
            <w:r>
              <w:rPr>
                <w:sz w:val="20"/>
                <w:szCs w:val="20"/>
              </w:rPr>
              <w:t>Sepoy</w:t>
            </w:r>
            <w:proofErr w:type="spellEnd"/>
            <w:r>
              <w:rPr>
                <w:sz w:val="20"/>
                <w:szCs w:val="20"/>
              </w:rPr>
              <w:t xml:space="preserve"> Rebellion”</w:t>
            </w:r>
          </w:p>
          <w:p w:rsidR="00D03313" w:rsidRDefault="00D03313" w:rsidP="002A0618">
            <w:pPr>
              <w:pStyle w:val="ColorfulList-Accent11"/>
              <w:spacing w:after="0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sym w:font="Wingdings" w:char="F06F"/>
            </w:r>
            <w:r>
              <w:rPr>
                <w:sz w:val="20"/>
              </w:rPr>
              <w:t xml:space="preserve"> I can identify causes and effects of the </w:t>
            </w:r>
            <w:proofErr w:type="spellStart"/>
            <w:r>
              <w:rPr>
                <w:sz w:val="20"/>
              </w:rPr>
              <w:t>Sepoy</w:t>
            </w:r>
            <w:proofErr w:type="spellEnd"/>
            <w:r>
              <w:rPr>
                <w:sz w:val="20"/>
              </w:rPr>
              <w:t xml:space="preserve"> Rebellion</w:t>
            </w:r>
          </w:p>
          <w:p w:rsidR="0058598F" w:rsidRDefault="0058598F" w:rsidP="002A0618">
            <w:pPr>
              <w:pStyle w:val="ColorfulList-Accent11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58598F" w:rsidRDefault="0058598F" w:rsidP="002A0618">
            <w:pPr>
              <w:pStyle w:val="ColorfulList-Accent11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58598F" w:rsidRDefault="0058598F" w:rsidP="002A0618">
            <w:pPr>
              <w:pStyle w:val="ColorfulList-Accent11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FE5234" w:rsidRDefault="00FE5234" w:rsidP="002A0618">
            <w:pPr>
              <w:pStyle w:val="ColorfulList-Accent11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FE5234" w:rsidRDefault="00FE5234" w:rsidP="002A0618">
            <w:pPr>
              <w:pStyle w:val="ColorfulList-Accent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“British Colonial Rule”</w:t>
            </w:r>
          </w:p>
          <w:p w:rsidR="00D03313" w:rsidRDefault="00D03313" w:rsidP="002A0618">
            <w:pPr>
              <w:pStyle w:val="ColorfulList-Accent11"/>
              <w:spacing w:after="0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sym w:font="Wingdings" w:char="F06F"/>
            </w:r>
            <w:r>
              <w:rPr>
                <w:sz w:val="20"/>
              </w:rPr>
              <w:t xml:space="preserve"> I can explain how British rule affected India</w:t>
            </w:r>
          </w:p>
          <w:p w:rsidR="0058598F" w:rsidRDefault="0058598F" w:rsidP="002A0618">
            <w:pPr>
              <w:pStyle w:val="ColorfulList-Accent11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FE5234" w:rsidRDefault="00FE5234" w:rsidP="002A0618">
            <w:pPr>
              <w:pStyle w:val="ColorfulList-Accent11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FE5234" w:rsidRDefault="00FE5234" w:rsidP="002A0618">
            <w:pPr>
              <w:pStyle w:val="ColorfulList-Accent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“Different Views on Culture”</w:t>
            </w:r>
          </w:p>
          <w:p w:rsidR="00164A40" w:rsidRDefault="00D03313" w:rsidP="002A0618">
            <w:pPr>
              <w:pStyle w:val="ColorfulList-Accent11"/>
              <w:spacing w:after="0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sym w:font="Wingdings" w:char="F06F"/>
            </w:r>
            <w:r>
              <w:rPr>
                <w:sz w:val="20"/>
              </w:rPr>
              <w:t xml:space="preserve"> I can </w:t>
            </w:r>
            <w:r w:rsidR="00164A40">
              <w:rPr>
                <w:sz w:val="20"/>
              </w:rPr>
              <w:t>identify how Indians differed on their views on Indian and British culture</w:t>
            </w:r>
          </w:p>
          <w:p w:rsidR="00FE5234" w:rsidRDefault="00FE5234" w:rsidP="002A0618">
            <w:pPr>
              <w:pStyle w:val="ColorfulList-Accent11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FE5234" w:rsidRDefault="00FE5234" w:rsidP="002A0618">
            <w:pPr>
              <w:pStyle w:val="ColorfulList-Accent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“Indian Nationalism”</w:t>
            </w:r>
          </w:p>
          <w:p w:rsidR="00164A40" w:rsidRDefault="00164A40" w:rsidP="002A0618">
            <w:pPr>
              <w:pStyle w:val="ColorfulList-Accent11"/>
              <w:spacing w:after="0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sym w:font="Wingdings" w:char="F06F"/>
            </w:r>
            <w:r>
              <w:rPr>
                <w:sz w:val="20"/>
              </w:rPr>
              <w:t xml:space="preserve"> I can identify the origins of Indian nationalism</w:t>
            </w:r>
          </w:p>
          <w:p w:rsidR="007E7B2D" w:rsidRDefault="007E7B2D" w:rsidP="002A0618">
            <w:pPr>
              <w:pStyle w:val="ColorfulList-Accent11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single" w:sz="4" w:space="0" w:color="000000"/>
            </w:tcBorders>
          </w:tcPr>
          <w:p w:rsidR="0058598F" w:rsidRDefault="0058598F" w:rsidP="00443C6C">
            <w:pPr>
              <w:pStyle w:val="ColorfulList-Accent11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58598F" w:rsidRDefault="0058598F" w:rsidP="00443C6C">
            <w:pPr>
              <w:pStyle w:val="ColorfulList-Accent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East India Company</w:t>
            </w:r>
          </w:p>
          <w:p w:rsidR="0058598F" w:rsidRDefault="0058598F" w:rsidP="00443C6C">
            <w:pPr>
              <w:pStyle w:val="ColorfulList-Accent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sati</w:t>
            </w:r>
          </w:p>
          <w:p w:rsidR="0058598F" w:rsidRDefault="0058598F" w:rsidP="00443C6C">
            <w:pPr>
              <w:pStyle w:val="ColorfulList-Accent11"/>
              <w:spacing w:after="0" w:line="240" w:lineRule="auto"/>
              <w:ind w:left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sepoy</w:t>
            </w:r>
            <w:proofErr w:type="spellEnd"/>
          </w:p>
          <w:p w:rsidR="0058598F" w:rsidRDefault="0058598F" w:rsidP="00443C6C">
            <w:pPr>
              <w:pStyle w:val="ColorfulList-Accent11"/>
              <w:spacing w:after="0" w:line="240" w:lineRule="auto"/>
              <w:ind w:left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Sepoy</w:t>
            </w:r>
            <w:proofErr w:type="spellEnd"/>
            <w:r>
              <w:rPr>
                <w:sz w:val="20"/>
                <w:szCs w:val="20"/>
              </w:rPr>
              <w:t xml:space="preserve"> Rebellion</w:t>
            </w:r>
          </w:p>
          <w:p w:rsidR="0058598F" w:rsidRDefault="0058598F" w:rsidP="00443C6C">
            <w:pPr>
              <w:pStyle w:val="ColorfulList-Accent11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58598F" w:rsidRDefault="0058598F" w:rsidP="00443C6C">
            <w:pPr>
              <w:pStyle w:val="ColorfulList-Accent11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58598F" w:rsidRDefault="0058598F" w:rsidP="00443C6C">
            <w:pPr>
              <w:pStyle w:val="ColorfulList-Accent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viceroy</w:t>
            </w:r>
          </w:p>
          <w:p w:rsidR="0058598F" w:rsidRDefault="0058598F" w:rsidP="00443C6C">
            <w:pPr>
              <w:pStyle w:val="ColorfulList-Accent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deforestation</w:t>
            </w:r>
          </w:p>
          <w:p w:rsidR="0058598F" w:rsidRDefault="0058598F" w:rsidP="00443C6C">
            <w:pPr>
              <w:pStyle w:val="ColorfulList-Accent11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58598F" w:rsidRDefault="0058598F" w:rsidP="00443C6C">
            <w:pPr>
              <w:pStyle w:val="ColorfulList-Accent11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58598F" w:rsidRDefault="0058598F" w:rsidP="00443C6C">
            <w:pPr>
              <w:pStyle w:val="ColorfulList-Accent11"/>
              <w:spacing w:after="0" w:line="240" w:lineRule="auto"/>
              <w:ind w:left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purdah</w:t>
            </w:r>
            <w:proofErr w:type="spellEnd"/>
          </w:p>
          <w:p w:rsidR="0058598F" w:rsidRDefault="0058598F" w:rsidP="00443C6C">
            <w:pPr>
              <w:pStyle w:val="ColorfulList-Accent11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58598F" w:rsidRDefault="0058598F" w:rsidP="00443C6C">
            <w:pPr>
              <w:pStyle w:val="ColorfulList-Accent11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D4216E" w:rsidRDefault="00D4216E" w:rsidP="00443C6C">
            <w:pPr>
              <w:pStyle w:val="ColorfulList-Accent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Indian National Congress</w:t>
            </w:r>
          </w:p>
          <w:p w:rsidR="00D4216E" w:rsidRDefault="00D4216E" w:rsidP="00443C6C">
            <w:pPr>
              <w:pStyle w:val="ColorfulList-Accent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Muslim League</w:t>
            </w:r>
          </w:p>
          <w:p w:rsidR="00D4216E" w:rsidRDefault="00D4216E" w:rsidP="00443C6C">
            <w:pPr>
              <w:pStyle w:val="ColorfulList-Accent11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D4216E" w:rsidRDefault="00D4216E" w:rsidP="00443C6C">
            <w:pPr>
              <w:pStyle w:val="ColorfulList-Accent11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D4216E" w:rsidRDefault="00D4216E" w:rsidP="00443C6C">
            <w:pPr>
              <w:pStyle w:val="ColorfulList-Accent11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D4216E" w:rsidRDefault="00D4216E" w:rsidP="00443C6C">
            <w:pPr>
              <w:pStyle w:val="ColorfulList-Accent11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D4216E" w:rsidRDefault="00D4216E" w:rsidP="00443C6C">
            <w:pPr>
              <w:pStyle w:val="ColorfulList-Accent11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B65494" w:rsidRDefault="00B65494" w:rsidP="00443C6C">
            <w:pPr>
              <w:pStyle w:val="ColorfulList-Accent11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2718" w:type="dxa"/>
            <w:tcBorders>
              <w:bottom w:val="single" w:sz="4" w:space="0" w:color="000000"/>
            </w:tcBorders>
          </w:tcPr>
          <w:p w:rsidR="0058598F" w:rsidRDefault="0058598F" w:rsidP="00443C6C">
            <w:pPr>
              <w:pStyle w:val="ColorfulList-Accent11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58598F" w:rsidRDefault="0058598F" w:rsidP="00443C6C">
            <w:pPr>
              <w:pStyle w:val="ColorfulList-Accent11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58598F" w:rsidRDefault="0058598F" w:rsidP="00443C6C">
            <w:pPr>
              <w:pStyle w:val="ColorfulList-Accent11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58598F" w:rsidRDefault="0058598F" w:rsidP="00443C6C">
            <w:pPr>
              <w:pStyle w:val="ColorfulList-Accent11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58598F" w:rsidRDefault="0058598F" w:rsidP="00443C6C">
            <w:pPr>
              <w:pStyle w:val="ColorfulList-Accent11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58598F" w:rsidRDefault="0058598F" w:rsidP="00443C6C">
            <w:pPr>
              <w:pStyle w:val="ColorfulList-Accent11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58598F" w:rsidRDefault="0058598F" w:rsidP="00443C6C">
            <w:pPr>
              <w:pStyle w:val="ColorfulList-Accent11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58598F" w:rsidRDefault="0058598F" w:rsidP="00443C6C">
            <w:pPr>
              <w:pStyle w:val="ColorfulList-Accent11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58598F" w:rsidRDefault="0058598F" w:rsidP="00443C6C">
            <w:pPr>
              <w:pStyle w:val="ColorfulList-Accent11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58598F" w:rsidRDefault="0058598F" w:rsidP="00443C6C">
            <w:pPr>
              <w:pStyle w:val="ColorfulList-Accent11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58598F" w:rsidRDefault="0058598F" w:rsidP="00443C6C">
            <w:pPr>
              <w:pStyle w:val="ColorfulList-Accent11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58598F" w:rsidRDefault="0058598F" w:rsidP="00443C6C">
            <w:pPr>
              <w:pStyle w:val="ColorfulList-Accent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Ram </w:t>
            </w:r>
            <w:proofErr w:type="spellStart"/>
            <w:r>
              <w:rPr>
                <w:sz w:val="20"/>
                <w:szCs w:val="20"/>
              </w:rPr>
              <w:t>Mohun</w:t>
            </w:r>
            <w:proofErr w:type="spellEnd"/>
            <w:r>
              <w:rPr>
                <w:sz w:val="20"/>
                <w:szCs w:val="20"/>
              </w:rPr>
              <w:t xml:space="preserve"> Roy</w:t>
            </w:r>
          </w:p>
          <w:p w:rsidR="0058598F" w:rsidRDefault="0058598F" w:rsidP="00443C6C">
            <w:pPr>
              <w:pStyle w:val="ColorfulList-Accent11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D67F95" w:rsidRDefault="00D67F95" w:rsidP="00443C6C">
            <w:pPr>
              <w:pStyle w:val="ColorfulList-Accent11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B65494" w:rsidRDefault="00B65494" w:rsidP="00443C6C">
            <w:pPr>
              <w:pStyle w:val="ColorfulList-Accent11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</w:tr>
      <w:tr w:rsidR="002A0618" w:rsidRPr="00A63295">
        <w:trPr>
          <w:trHeight w:val="296"/>
        </w:trPr>
        <w:tc>
          <w:tcPr>
            <w:tcW w:w="2063" w:type="dxa"/>
            <w:shd w:val="clear" w:color="auto" w:fill="C0C0C0"/>
          </w:tcPr>
          <w:p w:rsidR="002A0618" w:rsidRPr="002A0618" w:rsidRDefault="002A0618" w:rsidP="002A06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A0618">
              <w:rPr>
                <w:sz w:val="24"/>
                <w:szCs w:val="24"/>
              </w:rPr>
              <w:lastRenderedPageBreak/>
              <w:t>Topic</w:t>
            </w:r>
          </w:p>
        </w:tc>
        <w:tc>
          <w:tcPr>
            <w:tcW w:w="6955" w:type="dxa"/>
            <w:shd w:val="clear" w:color="auto" w:fill="C0C0C0"/>
          </w:tcPr>
          <w:p w:rsidR="002A0618" w:rsidRPr="002A0618" w:rsidRDefault="002A0618" w:rsidP="002A0618">
            <w:pPr>
              <w:pStyle w:val="ColorfulList-Accent11"/>
              <w:spacing w:after="0" w:line="240" w:lineRule="auto"/>
              <w:ind w:left="0"/>
              <w:jc w:val="center"/>
              <w:rPr>
                <w:sz w:val="24"/>
                <w:szCs w:val="20"/>
              </w:rPr>
            </w:pPr>
            <w:r w:rsidRPr="002A0618">
              <w:rPr>
                <w:sz w:val="24"/>
                <w:szCs w:val="20"/>
              </w:rPr>
              <w:t>Learning Targets</w:t>
            </w:r>
          </w:p>
        </w:tc>
        <w:tc>
          <w:tcPr>
            <w:tcW w:w="2880" w:type="dxa"/>
            <w:shd w:val="clear" w:color="auto" w:fill="C0C0C0"/>
          </w:tcPr>
          <w:p w:rsidR="002A0618" w:rsidRPr="002A0618" w:rsidRDefault="002A0618" w:rsidP="002A0618">
            <w:pPr>
              <w:pStyle w:val="ColorfulList-Accent11"/>
              <w:spacing w:after="0" w:line="240" w:lineRule="auto"/>
              <w:ind w:left="0"/>
              <w:jc w:val="center"/>
              <w:rPr>
                <w:sz w:val="24"/>
                <w:szCs w:val="20"/>
              </w:rPr>
            </w:pPr>
            <w:r w:rsidRPr="002A0618">
              <w:rPr>
                <w:sz w:val="24"/>
                <w:szCs w:val="20"/>
              </w:rPr>
              <w:t>Academic Vocabulary</w:t>
            </w:r>
          </w:p>
        </w:tc>
        <w:tc>
          <w:tcPr>
            <w:tcW w:w="2718" w:type="dxa"/>
            <w:shd w:val="clear" w:color="auto" w:fill="C0C0C0"/>
          </w:tcPr>
          <w:p w:rsidR="002A0618" w:rsidRPr="002A0618" w:rsidRDefault="002A0618" w:rsidP="002A0618">
            <w:pPr>
              <w:pStyle w:val="ColorfulList-Accent11"/>
              <w:spacing w:after="0" w:line="240" w:lineRule="auto"/>
              <w:ind w:left="0"/>
              <w:jc w:val="center"/>
              <w:rPr>
                <w:sz w:val="24"/>
                <w:szCs w:val="20"/>
              </w:rPr>
            </w:pPr>
            <w:r w:rsidRPr="002A0618">
              <w:rPr>
                <w:sz w:val="24"/>
                <w:szCs w:val="20"/>
              </w:rPr>
              <w:t>People</w:t>
            </w:r>
          </w:p>
        </w:tc>
      </w:tr>
      <w:tr w:rsidR="002A0618" w:rsidRPr="00A63295">
        <w:trPr>
          <w:trHeight w:val="647"/>
        </w:trPr>
        <w:tc>
          <w:tcPr>
            <w:tcW w:w="2063" w:type="dxa"/>
          </w:tcPr>
          <w:p w:rsidR="002A0618" w:rsidRDefault="002A0618" w:rsidP="00C65A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China and the New Imperialism</w:t>
            </w:r>
          </w:p>
        </w:tc>
        <w:tc>
          <w:tcPr>
            <w:tcW w:w="6955" w:type="dxa"/>
          </w:tcPr>
          <w:p w:rsidR="00FE5234" w:rsidRDefault="00FE5234" w:rsidP="002A0618">
            <w:pPr>
              <w:pStyle w:val="ColorfulList-Accent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“The Trade Issue”</w:t>
            </w:r>
          </w:p>
          <w:p w:rsidR="00DA0A0B" w:rsidRDefault="00DA0A0B" w:rsidP="002A0618">
            <w:pPr>
              <w:pStyle w:val="ColorfulList-Accent11"/>
              <w:spacing w:after="0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sym w:font="Wingdings" w:char="F06F"/>
            </w:r>
            <w:r>
              <w:rPr>
                <w:sz w:val="20"/>
              </w:rPr>
              <w:t xml:space="preserve"> I can explain how western powers gained greater trading rights in China</w:t>
            </w:r>
          </w:p>
          <w:p w:rsidR="00351683" w:rsidRDefault="00351683" w:rsidP="002A0618">
            <w:pPr>
              <w:pStyle w:val="ColorfulList-Accent11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351683" w:rsidRDefault="00351683" w:rsidP="002A0618">
            <w:pPr>
              <w:pStyle w:val="ColorfulList-Accent11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351683" w:rsidRDefault="00351683" w:rsidP="002A0618">
            <w:pPr>
              <w:pStyle w:val="ColorfulList-Accent11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351683" w:rsidRDefault="00351683" w:rsidP="002A0618">
            <w:pPr>
              <w:pStyle w:val="ColorfulList-Accent11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351683" w:rsidRDefault="00351683" w:rsidP="002A0618">
            <w:pPr>
              <w:pStyle w:val="ColorfulList-Accent11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FE5234" w:rsidRDefault="00351683" w:rsidP="002A0618">
            <w:pPr>
              <w:pStyle w:val="ColorfulList-Accent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</w:t>
            </w:r>
          </w:p>
          <w:p w:rsidR="00FE5234" w:rsidRDefault="00FE5234" w:rsidP="002A0618">
            <w:pPr>
              <w:pStyle w:val="ColorfulList-Accent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“Internal Problems”</w:t>
            </w:r>
          </w:p>
          <w:p w:rsidR="00DA0A0B" w:rsidRDefault="00DA0A0B" w:rsidP="002A0618">
            <w:pPr>
              <w:pStyle w:val="ColorfulList-Accent11"/>
              <w:spacing w:after="0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sym w:font="Wingdings" w:char="F06F"/>
            </w:r>
            <w:r>
              <w:rPr>
                <w:sz w:val="20"/>
              </w:rPr>
              <w:t xml:space="preserve"> I can identify internal problems that threatened the Qing dynasty</w:t>
            </w:r>
          </w:p>
          <w:p w:rsidR="00FE5234" w:rsidRDefault="00FE5234" w:rsidP="002A0618">
            <w:pPr>
              <w:pStyle w:val="ColorfulList-Accent11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FE5234" w:rsidRDefault="00FE5234" w:rsidP="002A0618">
            <w:pPr>
              <w:pStyle w:val="ColorfulList-Accent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“Reform Efforts”</w:t>
            </w:r>
          </w:p>
          <w:p w:rsidR="00DA0A0B" w:rsidRDefault="00DA0A0B" w:rsidP="002A0618">
            <w:pPr>
              <w:pStyle w:val="ColorfulList-Accent11"/>
              <w:spacing w:after="0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sym w:font="Wingdings" w:char="F06F"/>
            </w:r>
            <w:r>
              <w:rPr>
                <w:sz w:val="20"/>
              </w:rPr>
              <w:t xml:space="preserve"> I can identify goals of Chinese reformers</w:t>
            </w:r>
          </w:p>
          <w:p w:rsidR="00FE5234" w:rsidRDefault="00FE5234" w:rsidP="002A0618">
            <w:pPr>
              <w:pStyle w:val="ColorfulList-Accent11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FE5234" w:rsidRDefault="00FE5234" w:rsidP="002A0618">
            <w:pPr>
              <w:pStyle w:val="ColorfulList-Accent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“The Qing Dynasty Falls”</w:t>
            </w:r>
          </w:p>
          <w:p w:rsidR="00DA0A0B" w:rsidRDefault="00DA0A0B" w:rsidP="002A0618">
            <w:pPr>
              <w:pStyle w:val="ColorfulList-Accent11"/>
              <w:spacing w:after="0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sym w:font="Wingdings" w:char="F06F"/>
            </w:r>
            <w:r>
              <w:rPr>
                <w:sz w:val="20"/>
              </w:rPr>
              <w:t xml:space="preserve"> I can explain how the Qing dynasty came to an end</w:t>
            </w:r>
          </w:p>
          <w:p w:rsidR="002A0618" w:rsidRDefault="002A0618" w:rsidP="002A0618">
            <w:pPr>
              <w:pStyle w:val="ColorfulList-Accent11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D4216E" w:rsidRDefault="00D4216E" w:rsidP="00443C6C">
            <w:pPr>
              <w:pStyle w:val="ColorfulList-Accent11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351683" w:rsidRDefault="00351683" w:rsidP="00443C6C">
            <w:pPr>
              <w:pStyle w:val="ColorfulList-Accent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trade surplus</w:t>
            </w:r>
          </w:p>
          <w:p w:rsidR="00351683" w:rsidRDefault="00351683" w:rsidP="00443C6C">
            <w:pPr>
              <w:pStyle w:val="ColorfulList-Accent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trade deficit</w:t>
            </w:r>
          </w:p>
          <w:p w:rsidR="00351683" w:rsidRDefault="00351683" w:rsidP="00443C6C">
            <w:pPr>
              <w:pStyle w:val="ColorfulList-Accent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Opium War</w:t>
            </w:r>
          </w:p>
          <w:p w:rsidR="00351683" w:rsidRDefault="00351683" w:rsidP="00443C6C">
            <w:pPr>
              <w:pStyle w:val="ColorfulList-Accent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Treaty of Nanjing</w:t>
            </w:r>
          </w:p>
          <w:p w:rsidR="00351683" w:rsidRDefault="00351683" w:rsidP="00443C6C">
            <w:pPr>
              <w:pStyle w:val="ColorfulList-Accent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Indemnity</w:t>
            </w:r>
          </w:p>
          <w:p w:rsidR="00351683" w:rsidRDefault="00351683" w:rsidP="00443C6C">
            <w:pPr>
              <w:pStyle w:val="ColorfulList-Accent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extraterritoriality</w:t>
            </w:r>
          </w:p>
          <w:p w:rsidR="00351683" w:rsidRDefault="00351683" w:rsidP="00443C6C">
            <w:pPr>
              <w:pStyle w:val="ColorfulList-Accent11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351683" w:rsidRDefault="00351683" w:rsidP="00443C6C">
            <w:pPr>
              <w:pStyle w:val="ColorfulList-Accent11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351683" w:rsidRDefault="00351683" w:rsidP="00443C6C">
            <w:pPr>
              <w:pStyle w:val="ColorfulList-Accent11"/>
              <w:spacing w:after="0" w:line="240" w:lineRule="auto"/>
              <w:ind w:left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Taiping</w:t>
            </w:r>
            <w:proofErr w:type="spellEnd"/>
            <w:r>
              <w:rPr>
                <w:sz w:val="20"/>
                <w:szCs w:val="20"/>
              </w:rPr>
              <w:t xml:space="preserve"> Rebellion</w:t>
            </w:r>
          </w:p>
          <w:p w:rsidR="00351683" w:rsidRDefault="00351683" w:rsidP="00443C6C">
            <w:pPr>
              <w:pStyle w:val="ColorfulList-Accent11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351683" w:rsidRDefault="00351683" w:rsidP="00443C6C">
            <w:pPr>
              <w:pStyle w:val="ColorfulList-Accent11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351683" w:rsidRDefault="00351683" w:rsidP="00443C6C">
            <w:pPr>
              <w:pStyle w:val="ColorfulList-Accent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 Door Policy</w:t>
            </w:r>
          </w:p>
          <w:p w:rsidR="00351683" w:rsidRDefault="00351683" w:rsidP="00443C6C">
            <w:pPr>
              <w:pStyle w:val="ColorfulList-Accent11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351683" w:rsidRDefault="00351683" w:rsidP="00443C6C">
            <w:pPr>
              <w:pStyle w:val="ColorfulList-Accent11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2A0618" w:rsidRDefault="00351683" w:rsidP="00443C6C">
            <w:pPr>
              <w:pStyle w:val="ColorfulList-Accent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Boxer Uprising</w:t>
            </w:r>
          </w:p>
        </w:tc>
        <w:tc>
          <w:tcPr>
            <w:tcW w:w="2718" w:type="dxa"/>
          </w:tcPr>
          <w:p w:rsidR="00351683" w:rsidRDefault="00351683" w:rsidP="00443C6C">
            <w:pPr>
              <w:pStyle w:val="ColorfulList-Accent11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351683" w:rsidRDefault="00351683" w:rsidP="00443C6C">
            <w:pPr>
              <w:pStyle w:val="ColorfulList-Accent11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351683" w:rsidRDefault="00351683" w:rsidP="00443C6C">
            <w:pPr>
              <w:pStyle w:val="ColorfulList-Accent11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351683" w:rsidRDefault="00351683" w:rsidP="00443C6C">
            <w:pPr>
              <w:pStyle w:val="ColorfulList-Accent11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351683" w:rsidRDefault="00351683" w:rsidP="00443C6C">
            <w:pPr>
              <w:pStyle w:val="ColorfulList-Accent11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351683" w:rsidRDefault="00351683" w:rsidP="00443C6C">
            <w:pPr>
              <w:pStyle w:val="ColorfulList-Accent11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351683" w:rsidRDefault="00351683" w:rsidP="00443C6C">
            <w:pPr>
              <w:pStyle w:val="ColorfulList-Accent11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351683" w:rsidRDefault="00351683" w:rsidP="00443C6C">
            <w:pPr>
              <w:pStyle w:val="ColorfulList-Accent11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351683" w:rsidRDefault="00351683" w:rsidP="00443C6C">
            <w:pPr>
              <w:pStyle w:val="ColorfulList-Accent11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351683" w:rsidRDefault="00351683" w:rsidP="00443C6C">
            <w:pPr>
              <w:pStyle w:val="ColorfulList-Accent11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351683" w:rsidRDefault="00351683" w:rsidP="00443C6C">
            <w:pPr>
              <w:pStyle w:val="ColorfulList-Accent11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351683" w:rsidRDefault="00351683" w:rsidP="00443C6C">
            <w:pPr>
              <w:pStyle w:val="ColorfulList-Accent11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351683" w:rsidRDefault="00351683" w:rsidP="00443C6C">
            <w:pPr>
              <w:pStyle w:val="ColorfulList-Accent11"/>
              <w:spacing w:after="0" w:line="240" w:lineRule="auto"/>
              <w:ind w:left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Ci</w:t>
            </w:r>
            <w:proofErr w:type="spellEnd"/>
            <w:r>
              <w:rPr>
                <w:sz w:val="20"/>
                <w:szCs w:val="20"/>
              </w:rPr>
              <w:t xml:space="preserve"> Xi</w:t>
            </w:r>
          </w:p>
          <w:p w:rsidR="00351683" w:rsidRDefault="00351683" w:rsidP="00443C6C">
            <w:pPr>
              <w:pStyle w:val="ColorfulList-Accent11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351683" w:rsidRDefault="00351683" w:rsidP="00443C6C">
            <w:pPr>
              <w:pStyle w:val="ColorfulList-Accent11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351683" w:rsidRDefault="00351683" w:rsidP="00443C6C">
            <w:pPr>
              <w:pStyle w:val="ColorfulList-Accent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Sun </w:t>
            </w:r>
            <w:proofErr w:type="spellStart"/>
            <w:r>
              <w:rPr>
                <w:sz w:val="20"/>
                <w:szCs w:val="20"/>
              </w:rPr>
              <w:t>Yixian</w:t>
            </w:r>
            <w:proofErr w:type="spellEnd"/>
          </w:p>
          <w:p w:rsidR="002A0618" w:rsidRDefault="002A0618" w:rsidP="00443C6C">
            <w:pPr>
              <w:pStyle w:val="ColorfulList-Accent11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</w:tr>
    </w:tbl>
    <w:p w:rsidR="00C65AE0" w:rsidRPr="00CB24F3" w:rsidRDefault="00C65AE0">
      <w:pPr>
        <w:rPr>
          <w:sz w:val="24"/>
          <w:szCs w:val="24"/>
        </w:rPr>
      </w:pPr>
    </w:p>
    <w:sectPr w:rsidR="00C65AE0" w:rsidRPr="00CB24F3" w:rsidSect="00C65A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598F" w:rsidRDefault="0058598F" w:rsidP="0050284D">
      <w:pPr>
        <w:spacing w:after="0" w:line="240" w:lineRule="auto"/>
      </w:pPr>
      <w:r>
        <w:separator/>
      </w:r>
    </w:p>
  </w:endnote>
  <w:endnote w:type="continuationSeparator" w:id="0">
    <w:p w:rsidR="0058598F" w:rsidRDefault="0058598F" w:rsidP="00502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charset w:val="50"/>
    <w:family w:val="auto"/>
    <w:pitch w:val="variable"/>
    <w:sig w:usb0="00000001" w:usb1="00000000" w:usb2="0100040E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98F" w:rsidRDefault="0058598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89344"/>
      <w:docPartObj>
        <w:docPartGallery w:val="Page Numbers (Bottom of Page)"/>
        <w:docPartUnique/>
      </w:docPartObj>
    </w:sdtPr>
    <w:sdtContent>
      <w:p w:rsidR="0058598F" w:rsidRDefault="00BA5D3B">
        <w:pPr>
          <w:pStyle w:val="Footer"/>
          <w:jc w:val="right"/>
        </w:pPr>
        <w:fldSimple w:instr=" PAGE   \* MERGEFORMAT ">
          <w:r w:rsidR="00867F26">
            <w:rPr>
              <w:noProof/>
            </w:rPr>
            <w:t>1</w:t>
          </w:r>
        </w:fldSimple>
      </w:p>
    </w:sdtContent>
  </w:sdt>
  <w:p w:rsidR="0058598F" w:rsidRDefault="0058598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98F" w:rsidRDefault="0058598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598F" w:rsidRDefault="0058598F" w:rsidP="0050284D">
      <w:pPr>
        <w:spacing w:after="0" w:line="240" w:lineRule="auto"/>
      </w:pPr>
      <w:r>
        <w:separator/>
      </w:r>
    </w:p>
  </w:footnote>
  <w:footnote w:type="continuationSeparator" w:id="0">
    <w:p w:rsidR="0058598F" w:rsidRDefault="0058598F" w:rsidP="005028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98F" w:rsidRDefault="0058598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98F" w:rsidRDefault="0058598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98F" w:rsidRDefault="0058598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A30B5"/>
    <w:multiLevelType w:val="hybridMultilevel"/>
    <w:tmpl w:val="6D106F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D16922"/>
    <w:multiLevelType w:val="hybridMultilevel"/>
    <w:tmpl w:val="259AF4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7F11217"/>
    <w:multiLevelType w:val="hybridMultilevel"/>
    <w:tmpl w:val="4BEE80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9212B7"/>
    <w:multiLevelType w:val="hybridMultilevel"/>
    <w:tmpl w:val="58841DD8"/>
    <w:lvl w:ilvl="0" w:tplc="04090003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">
    <w:nsid w:val="358B5AAD"/>
    <w:multiLevelType w:val="hybridMultilevel"/>
    <w:tmpl w:val="CE10CF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4835A2"/>
    <w:multiLevelType w:val="hybridMultilevel"/>
    <w:tmpl w:val="898894F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DAF6CD1"/>
    <w:multiLevelType w:val="hybridMultilevel"/>
    <w:tmpl w:val="E3BAFA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5C460A"/>
    <w:multiLevelType w:val="hybridMultilevel"/>
    <w:tmpl w:val="48986D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1C531E"/>
    <w:multiLevelType w:val="hybridMultilevel"/>
    <w:tmpl w:val="33F83E24"/>
    <w:lvl w:ilvl="0" w:tplc="1F50C214">
      <w:start w:val="3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7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3C5D"/>
    <w:rsid w:val="00021B98"/>
    <w:rsid w:val="00051B0D"/>
    <w:rsid w:val="00091ED0"/>
    <w:rsid w:val="000A5FF2"/>
    <w:rsid w:val="000C0A3D"/>
    <w:rsid w:val="000C60FD"/>
    <w:rsid w:val="000F7F96"/>
    <w:rsid w:val="001006DF"/>
    <w:rsid w:val="00111B1F"/>
    <w:rsid w:val="00120F14"/>
    <w:rsid w:val="00164A40"/>
    <w:rsid w:val="001C7CB9"/>
    <w:rsid w:val="001D7690"/>
    <w:rsid w:val="001E358C"/>
    <w:rsid w:val="001E3C5D"/>
    <w:rsid w:val="001F4AF5"/>
    <w:rsid w:val="0023005C"/>
    <w:rsid w:val="00236CCC"/>
    <w:rsid w:val="00255318"/>
    <w:rsid w:val="0027443D"/>
    <w:rsid w:val="002808C6"/>
    <w:rsid w:val="002819FE"/>
    <w:rsid w:val="002844D8"/>
    <w:rsid w:val="002A0618"/>
    <w:rsid w:val="002C7B79"/>
    <w:rsid w:val="00320C9E"/>
    <w:rsid w:val="00335ED5"/>
    <w:rsid w:val="00351683"/>
    <w:rsid w:val="003B2D4C"/>
    <w:rsid w:val="00417E95"/>
    <w:rsid w:val="004220F7"/>
    <w:rsid w:val="00422EC2"/>
    <w:rsid w:val="00443C6C"/>
    <w:rsid w:val="004757F6"/>
    <w:rsid w:val="004A58E6"/>
    <w:rsid w:val="004B117B"/>
    <w:rsid w:val="004B69FE"/>
    <w:rsid w:val="004C0738"/>
    <w:rsid w:val="004D463C"/>
    <w:rsid w:val="0050284D"/>
    <w:rsid w:val="00507157"/>
    <w:rsid w:val="00530715"/>
    <w:rsid w:val="0058598F"/>
    <w:rsid w:val="00586CAE"/>
    <w:rsid w:val="0059440F"/>
    <w:rsid w:val="00647178"/>
    <w:rsid w:val="00653FD0"/>
    <w:rsid w:val="00665971"/>
    <w:rsid w:val="00667D22"/>
    <w:rsid w:val="00667E0C"/>
    <w:rsid w:val="0067276C"/>
    <w:rsid w:val="00676B0F"/>
    <w:rsid w:val="00683F57"/>
    <w:rsid w:val="006E64D1"/>
    <w:rsid w:val="007900A8"/>
    <w:rsid w:val="0079481A"/>
    <w:rsid w:val="007A247C"/>
    <w:rsid w:val="007B43BC"/>
    <w:rsid w:val="007D2BC3"/>
    <w:rsid w:val="007E7B2D"/>
    <w:rsid w:val="008030FF"/>
    <w:rsid w:val="0080506B"/>
    <w:rsid w:val="00866FA7"/>
    <w:rsid w:val="00867F26"/>
    <w:rsid w:val="00877AE7"/>
    <w:rsid w:val="00884045"/>
    <w:rsid w:val="008A00E9"/>
    <w:rsid w:val="008E21BD"/>
    <w:rsid w:val="008F767E"/>
    <w:rsid w:val="00927403"/>
    <w:rsid w:val="00993E64"/>
    <w:rsid w:val="009D3993"/>
    <w:rsid w:val="009E3A95"/>
    <w:rsid w:val="00A17619"/>
    <w:rsid w:val="00AD077A"/>
    <w:rsid w:val="00B40E28"/>
    <w:rsid w:val="00B45E63"/>
    <w:rsid w:val="00B65494"/>
    <w:rsid w:val="00B71BED"/>
    <w:rsid w:val="00B96F27"/>
    <w:rsid w:val="00BA5D3B"/>
    <w:rsid w:val="00BC14DE"/>
    <w:rsid w:val="00C00493"/>
    <w:rsid w:val="00C019EF"/>
    <w:rsid w:val="00C02F86"/>
    <w:rsid w:val="00C65AE0"/>
    <w:rsid w:val="00CB24F3"/>
    <w:rsid w:val="00CC0157"/>
    <w:rsid w:val="00CC298A"/>
    <w:rsid w:val="00D03313"/>
    <w:rsid w:val="00D13D2E"/>
    <w:rsid w:val="00D4216E"/>
    <w:rsid w:val="00D578AC"/>
    <w:rsid w:val="00D6274B"/>
    <w:rsid w:val="00D67F95"/>
    <w:rsid w:val="00D907DA"/>
    <w:rsid w:val="00D93399"/>
    <w:rsid w:val="00DA0A0B"/>
    <w:rsid w:val="00DA5EE6"/>
    <w:rsid w:val="00DC126B"/>
    <w:rsid w:val="00DE3E7A"/>
    <w:rsid w:val="00DF4420"/>
    <w:rsid w:val="00E42954"/>
    <w:rsid w:val="00E520BC"/>
    <w:rsid w:val="00EB0E8E"/>
    <w:rsid w:val="00EB6172"/>
    <w:rsid w:val="00EC2990"/>
    <w:rsid w:val="00EF54DF"/>
    <w:rsid w:val="00F05C39"/>
    <w:rsid w:val="00F063DA"/>
    <w:rsid w:val="00F6095F"/>
    <w:rsid w:val="00F65694"/>
    <w:rsid w:val="00F9501E"/>
    <w:rsid w:val="00FB0797"/>
    <w:rsid w:val="00FC14A0"/>
    <w:rsid w:val="00FE4C0D"/>
    <w:rsid w:val="00FE5234"/>
    <w:rsid w:val="00FF7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B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24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lorfulList-Accent11">
    <w:name w:val="Colorful List - Accent 11"/>
    <w:basedOn w:val="Normal"/>
    <w:uiPriority w:val="34"/>
    <w:qFormat/>
    <w:rsid w:val="00707F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028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284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028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284D"/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993E6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9C4D5-480B-433D-B8B6-79C151F90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EISD</dc:creator>
  <cp:keywords/>
  <dc:description/>
  <cp:lastModifiedBy>EISD</cp:lastModifiedBy>
  <cp:revision>2</cp:revision>
  <cp:lastPrinted>2011-01-28T21:31:00Z</cp:lastPrinted>
  <dcterms:created xsi:type="dcterms:W3CDTF">2011-03-31T14:51:00Z</dcterms:created>
  <dcterms:modified xsi:type="dcterms:W3CDTF">2011-03-31T14:51:00Z</dcterms:modified>
</cp:coreProperties>
</file>